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F6" w:rsidRDefault="00F94D29" w:rsidP="00094DF2">
      <w:pPr>
        <w:jc w:val="center"/>
        <w:rPr>
          <w:rFonts w:asciiTheme="minorHAnsi" w:hAnsiTheme="minorHAnsi"/>
          <w:b/>
          <w:sz w:val="36"/>
          <w:szCs w:val="36"/>
          <w:lang w:val="en-US"/>
        </w:rPr>
      </w:pPr>
      <w:r>
        <w:rPr>
          <w:rFonts w:ascii="Cambria" w:hAnsi="Cambria"/>
          <w:b/>
          <w:sz w:val="36"/>
          <w:szCs w:val="36"/>
          <w:lang w:val="en-GB"/>
        </w:rPr>
        <w:t>EXPULCIT:</w:t>
      </w:r>
      <w:r w:rsidR="007523EA" w:rsidRPr="007523EA">
        <w:rPr>
          <w:b/>
          <w:lang w:val="en-US"/>
        </w:rPr>
        <w:t xml:space="preserve"> </w:t>
      </w:r>
      <w:r w:rsidR="007523EA" w:rsidRPr="007523EA">
        <w:rPr>
          <w:rFonts w:asciiTheme="minorHAnsi" w:hAnsiTheme="minorHAnsi"/>
          <w:b/>
          <w:sz w:val="36"/>
          <w:szCs w:val="36"/>
          <w:lang w:val="en-US"/>
        </w:rPr>
        <w:t>the meaning of expulsion in an area of common citizenship</w:t>
      </w:r>
    </w:p>
    <w:p w:rsidR="007523EA" w:rsidRPr="00094DF2" w:rsidRDefault="007523EA" w:rsidP="00094DF2">
      <w:pPr>
        <w:jc w:val="right"/>
        <w:rPr>
          <w:rFonts w:ascii="Cambria" w:hAnsi="Cambria"/>
          <w:b/>
          <w:sz w:val="28"/>
          <w:szCs w:val="28"/>
          <w:lang w:val="en-GB"/>
        </w:rPr>
      </w:pPr>
      <w:r w:rsidRPr="00094DF2">
        <w:rPr>
          <w:rFonts w:ascii="Cambria" w:hAnsi="Cambria"/>
          <w:b/>
          <w:sz w:val="28"/>
          <w:szCs w:val="28"/>
          <w:lang w:val="en-GB"/>
        </w:rPr>
        <w:t>Seminar Friday 16 June 2017</w:t>
      </w:r>
    </w:p>
    <w:p w:rsidR="00AD2BF6" w:rsidRPr="00910045" w:rsidRDefault="00094DF2" w:rsidP="00910045">
      <w:pPr>
        <w:jc w:val="right"/>
        <w:rPr>
          <w:rFonts w:ascii="Cambria" w:hAnsi="Cambria"/>
          <w:color w:val="808080"/>
          <w:sz w:val="28"/>
          <w:szCs w:val="28"/>
          <w:lang w:val="en-GB"/>
        </w:rPr>
      </w:pPr>
      <w:r w:rsidRPr="002D5839">
        <w:rPr>
          <w:rFonts w:ascii="Cambria" w:hAnsi="Cambria"/>
          <w:color w:val="808080"/>
          <w:sz w:val="28"/>
          <w:szCs w:val="28"/>
          <w:lang w:val="en-GB"/>
        </w:rPr>
        <w:t>Location</w:t>
      </w:r>
      <w:r w:rsidR="00457134" w:rsidRPr="002D5839">
        <w:rPr>
          <w:rFonts w:ascii="Cambria" w:hAnsi="Cambria"/>
          <w:color w:val="808080"/>
          <w:sz w:val="28"/>
          <w:szCs w:val="28"/>
          <w:lang w:val="en-GB"/>
        </w:rPr>
        <w:t>: Grotius Building</w:t>
      </w:r>
    </w:p>
    <w:p w:rsidR="00457134" w:rsidRPr="007523EA" w:rsidRDefault="00457134" w:rsidP="003348EE">
      <w:pPr>
        <w:jc w:val="right"/>
        <w:rPr>
          <w:rFonts w:ascii="Cambria" w:hAnsi="Cambria"/>
          <w:color w:val="808080"/>
          <w:sz w:val="28"/>
          <w:szCs w:val="28"/>
          <w:lang w:val="en-US"/>
        </w:rPr>
      </w:pPr>
      <w:r w:rsidRPr="007523EA">
        <w:rPr>
          <w:rFonts w:ascii="Cambria" w:hAnsi="Cambria"/>
          <w:color w:val="808080"/>
          <w:sz w:val="28"/>
          <w:szCs w:val="28"/>
          <w:lang w:val="en-US"/>
        </w:rPr>
        <w:t>Radboud University Nijmegen</w:t>
      </w:r>
    </w:p>
    <w:p w:rsidR="00AD2BF6" w:rsidRPr="005E4E97" w:rsidRDefault="00353EDD">
      <w:pPr>
        <w:rPr>
          <w:rFonts w:ascii="Calibri" w:hAnsi="Calibri"/>
          <w:b/>
          <w:sz w:val="28"/>
          <w:szCs w:val="28"/>
          <w:lang w:val="en-US"/>
        </w:rPr>
      </w:pPr>
      <w:r w:rsidRPr="005E4E97">
        <w:rPr>
          <w:rFonts w:ascii="Calibri" w:hAnsi="Calibri"/>
          <w:b/>
          <w:sz w:val="28"/>
          <w:szCs w:val="28"/>
          <w:lang w:val="en-US"/>
        </w:rPr>
        <w:t>Chair: Paul Minderhoud (Radboud University, Nijmegen)</w:t>
      </w:r>
    </w:p>
    <w:p w:rsidR="00910045" w:rsidRDefault="00353EDD" w:rsidP="00F94D29">
      <w:pPr>
        <w:rPr>
          <w:rFonts w:ascii="Calibri" w:hAnsi="Calibri"/>
          <w:b/>
          <w:szCs w:val="24"/>
          <w:lang w:val="en-GB"/>
        </w:rPr>
      </w:pPr>
      <w:r>
        <w:rPr>
          <w:rFonts w:ascii="Calibri" w:hAnsi="Calibri"/>
          <w:b/>
          <w:szCs w:val="24"/>
          <w:lang w:val="en-GB"/>
        </w:rPr>
        <w:t>9.00 – 9.15</w:t>
      </w:r>
      <w:r w:rsidR="00F94D29" w:rsidRPr="00FD0A28">
        <w:rPr>
          <w:rFonts w:ascii="Calibri" w:hAnsi="Calibri"/>
          <w:b/>
          <w:szCs w:val="24"/>
          <w:lang w:val="en-GB"/>
        </w:rPr>
        <w:t xml:space="preserve"> </w:t>
      </w:r>
      <w:r>
        <w:rPr>
          <w:rFonts w:ascii="Calibri" w:hAnsi="Calibri"/>
          <w:b/>
          <w:szCs w:val="24"/>
          <w:lang w:val="en-GB"/>
        </w:rPr>
        <w:t>Registration</w:t>
      </w:r>
      <w:bookmarkStart w:id="0" w:name="_GoBack"/>
      <w:bookmarkEnd w:id="0"/>
    </w:p>
    <w:p w:rsidR="002C59C4" w:rsidRPr="00FD0A28" w:rsidRDefault="002C59C4" w:rsidP="00F94D29">
      <w:pPr>
        <w:rPr>
          <w:rFonts w:ascii="Calibri" w:hAnsi="Calibri"/>
          <w:b/>
          <w:szCs w:val="24"/>
          <w:lang w:val="en-GB"/>
        </w:rPr>
      </w:pPr>
    </w:p>
    <w:p w:rsidR="00F94D29" w:rsidRPr="00FD0A28" w:rsidRDefault="00353EDD" w:rsidP="00F94D29">
      <w:pPr>
        <w:rPr>
          <w:rFonts w:ascii="Calibri" w:hAnsi="Calibri"/>
          <w:b/>
          <w:szCs w:val="24"/>
          <w:lang w:val="en-GB"/>
        </w:rPr>
      </w:pPr>
      <w:r>
        <w:rPr>
          <w:rFonts w:ascii="Calibri" w:hAnsi="Calibri"/>
          <w:b/>
          <w:szCs w:val="24"/>
          <w:lang w:val="en-GB"/>
        </w:rPr>
        <w:t>9.15 – 10.45</w:t>
      </w:r>
      <w:r w:rsidR="00F94D29" w:rsidRPr="00FD0A28">
        <w:rPr>
          <w:rFonts w:ascii="Calibri" w:hAnsi="Calibri"/>
          <w:b/>
          <w:szCs w:val="24"/>
          <w:lang w:val="en-GB"/>
        </w:rPr>
        <w:t xml:space="preserve"> Session 1 Legal standards and expulsion </w:t>
      </w:r>
    </w:p>
    <w:p w:rsidR="00F94D29" w:rsidRPr="00FD0A28" w:rsidRDefault="00F94D29" w:rsidP="00F94D29">
      <w:pPr>
        <w:rPr>
          <w:rFonts w:ascii="Calibri" w:hAnsi="Calibri"/>
          <w:szCs w:val="24"/>
          <w:lang w:val="en-GB"/>
        </w:rPr>
      </w:pPr>
      <w:r w:rsidRPr="00FD0A28">
        <w:rPr>
          <w:rFonts w:ascii="Calibri" w:hAnsi="Calibri"/>
          <w:szCs w:val="24"/>
          <w:lang w:val="en-GB"/>
        </w:rPr>
        <w:t xml:space="preserve">Elspeth Guild </w:t>
      </w:r>
      <w:r w:rsidR="00E57E56" w:rsidRPr="00FD0A28">
        <w:rPr>
          <w:rFonts w:ascii="Calibri" w:hAnsi="Calibri"/>
          <w:szCs w:val="24"/>
          <w:lang w:val="en-GB"/>
        </w:rPr>
        <w:t xml:space="preserve">(Radboud University, Nijmegen) </w:t>
      </w:r>
      <w:r w:rsidRPr="00FD0A28">
        <w:rPr>
          <w:rFonts w:ascii="Calibri" w:hAnsi="Calibri"/>
          <w:szCs w:val="24"/>
          <w:lang w:val="en-GB"/>
        </w:rPr>
        <w:t xml:space="preserve">– </w:t>
      </w:r>
      <w:r w:rsidRPr="005E4E97">
        <w:rPr>
          <w:rFonts w:ascii="Calibri" w:hAnsi="Calibri"/>
          <w:i/>
          <w:szCs w:val="24"/>
          <w:lang w:val="en-GB"/>
        </w:rPr>
        <w:t>Who gets expelled in the EU?</w:t>
      </w:r>
      <w:r w:rsidRPr="00FD0A28">
        <w:rPr>
          <w:rFonts w:ascii="Calibri" w:hAnsi="Calibri"/>
          <w:szCs w:val="24"/>
          <w:lang w:val="en-GB"/>
        </w:rPr>
        <w:t xml:space="preserve"> </w:t>
      </w:r>
    </w:p>
    <w:p w:rsidR="00F94D29" w:rsidRPr="005E4E97" w:rsidRDefault="00F94D29" w:rsidP="00F94D29">
      <w:pPr>
        <w:rPr>
          <w:rFonts w:ascii="Calibri" w:hAnsi="Calibri"/>
          <w:b/>
          <w:i/>
          <w:szCs w:val="24"/>
          <w:lang w:val="en-GB"/>
        </w:rPr>
      </w:pPr>
      <w:r w:rsidRPr="00FD0A28">
        <w:rPr>
          <w:rFonts w:ascii="Calibri" w:hAnsi="Calibri"/>
          <w:szCs w:val="24"/>
          <w:lang w:val="en-GB"/>
        </w:rPr>
        <w:t>Eleanor Spaventa</w:t>
      </w:r>
      <w:r w:rsidR="00F87071">
        <w:rPr>
          <w:rFonts w:ascii="Calibri" w:hAnsi="Calibri"/>
          <w:szCs w:val="24"/>
          <w:lang w:val="en-GB"/>
        </w:rPr>
        <w:t xml:space="preserve"> </w:t>
      </w:r>
      <w:r w:rsidR="00E57E56" w:rsidRPr="00FD0A28">
        <w:rPr>
          <w:rFonts w:ascii="Calibri" w:hAnsi="Calibri"/>
          <w:szCs w:val="24"/>
          <w:lang w:val="en-GB"/>
        </w:rPr>
        <w:t>(Durham University)</w:t>
      </w:r>
      <w:r w:rsidRPr="00FD0A28">
        <w:rPr>
          <w:rFonts w:ascii="Calibri" w:hAnsi="Calibri"/>
          <w:szCs w:val="24"/>
          <w:lang w:val="en-GB"/>
        </w:rPr>
        <w:t xml:space="preserve"> –</w:t>
      </w:r>
      <w:r w:rsidRPr="00FD0A28">
        <w:rPr>
          <w:rFonts w:ascii="Calibri" w:hAnsi="Calibri"/>
          <w:b/>
          <w:szCs w:val="24"/>
          <w:lang w:val="en-GB"/>
        </w:rPr>
        <w:t xml:space="preserve"> </w:t>
      </w:r>
      <w:r w:rsidR="00A67562" w:rsidRPr="005E4E97">
        <w:rPr>
          <w:rFonts w:ascii="Calibri" w:hAnsi="Calibri"/>
          <w:i/>
          <w:szCs w:val="24"/>
          <w:lang w:val="en-GB"/>
        </w:rPr>
        <w:t>Fundamental</w:t>
      </w:r>
      <w:r w:rsidRPr="005E4E97">
        <w:rPr>
          <w:rFonts w:ascii="Calibri" w:hAnsi="Calibri"/>
          <w:i/>
          <w:szCs w:val="24"/>
          <w:lang w:val="en-GB"/>
        </w:rPr>
        <w:t xml:space="preserve"> rights and expulsion</w:t>
      </w:r>
      <w:r w:rsidRPr="005E4E97">
        <w:rPr>
          <w:rFonts w:ascii="Calibri" w:hAnsi="Calibri"/>
          <w:b/>
          <w:i/>
          <w:szCs w:val="24"/>
          <w:lang w:val="en-GB"/>
        </w:rPr>
        <w:t xml:space="preserve"> </w:t>
      </w:r>
    </w:p>
    <w:p w:rsidR="005E4E97" w:rsidRPr="005E4E97" w:rsidRDefault="005E4E97" w:rsidP="00F94D29">
      <w:pPr>
        <w:rPr>
          <w:rFonts w:ascii="Calibri" w:hAnsi="Calibri"/>
          <w:b/>
          <w:i/>
          <w:szCs w:val="24"/>
          <w:lang w:val="en-GB"/>
        </w:rPr>
      </w:pPr>
    </w:p>
    <w:p w:rsidR="00F94D29" w:rsidRPr="00FD0A28" w:rsidRDefault="00F94D29" w:rsidP="00F94D29">
      <w:pPr>
        <w:rPr>
          <w:rFonts w:ascii="Calibri" w:hAnsi="Calibri"/>
          <w:b/>
          <w:szCs w:val="24"/>
          <w:lang w:val="en-GB"/>
        </w:rPr>
      </w:pPr>
      <w:r w:rsidRPr="00FD0A28">
        <w:rPr>
          <w:rFonts w:ascii="Calibri" w:hAnsi="Calibri"/>
          <w:b/>
          <w:szCs w:val="24"/>
          <w:lang w:val="en-GB"/>
        </w:rPr>
        <w:t xml:space="preserve">Discussion </w:t>
      </w:r>
    </w:p>
    <w:p w:rsidR="00910045" w:rsidRPr="00FD0A28" w:rsidRDefault="00910045" w:rsidP="00F94D29">
      <w:pPr>
        <w:rPr>
          <w:rFonts w:ascii="Calibri" w:hAnsi="Calibri"/>
          <w:b/>
          <w:szCs w:val="24"/>
          <w:lang w:val="en-GB"/>
        </w:rPr>
      </w:pPr>
    </w:p>
    <w:p w:rsidR="00F94D29" w:rsidRPr="00FD0A28" w:rsidRDefault="00353EDD" w:rsidP="00F94D29">
      <w:pPr>
        <w:rPr>
          <w:rFonts w:ascii="Calibri" w:hAnsi="Calibri"/>
          <w:b/>
          <w:szCs w:val="24"/>
          <w:lang w:val="en-GB"/>
        </w:rPr>
      </w:pPr>
      <w:r>
        <w:rPr>
          <w:rFonts w:ascii="Calibri" w:hAnsi="Calibri"/>
          <w:b/>
          <w:szCs w:val="24"/>
          <w:lang w:val="en-GB"/>
        </w:rPr>
        <w:t>10.45-11.00</w:t>
      </w:r>
      <w:r w:rsidR="00F94D29" w:rsidRPr="00FD0A28">
        <w:rPr>
          <w:rFonts w:ascii="Calibri" w:hAnsi="Calibri"/>
          <w:b/>
          <w:szCs w:val="24"/>
          <w:lang w:val="en-GB"/>
        </w:rPr>
        <w:t>: Coffee break</w:t>
      </w:r>
    </w:p>
    <w:p w:rsidR="00910045" w:rsidRPr="00FD0A28" w:rsidRDefault="00910045" w:rsidP="00F94D29">
      <w:pPr>
        <w:rPr>
          <w:rFonts w:ascii="Calibri" w:hAnsi="Calibri"/>
          <w:b/>
          <w:szCs w:val="24"/>
          <w:lang w:val="en-GB"/>
        </w:rPr>
      </w:pPr>
    </w:p>
    <w:p w:rsidR="00720C1C" w:rsidRDefault="00353EDD" w:rsidP="00F94D29">
      <w:pPr>
        <w:rPr>
          <w:rFonts w:ascii="Calibri" w:hAnsi="Calibri"/>
          <w:b/>
          <w:szCs w:val="24"/>
          <w:lang w:val="en-GB"/>
        </w:rPr>
      </w:pPr>
      <w:r>
        <w:rPr>
          <w:rFonts w:ascii="Calibri" w:hAnsi="Calibri"/>
          <w:b/>
          <w:szCs w:val="24"/>
          <w:lang w:val="en-GB"/>
        </w:rPr>
        <w:t>11.00 – 12.30</w:t>
      </w:r>
      <w:r w:rsidR="00F94D29" w:rsidRPr="00FD0A28">
        <w:rPr>
          <w:rFonts w:ascii="Calibri" w:hAnsi="Calibri"/>
          <w:b/>
          <w:szCs w:val="24"/>
          <w:lang w:val="en-GB"/>
        </w:rPr>
        <w:t xml:space="preserve"> Session 2 Towards EU notions of public policy and public security</w:t>
      </w:r>
    </w:p>
    <w:p w:rsidR="009D3027" w:rsidRPr="00FD0A28" w:rsidRDefault="001C333B" w:rsidP="00F94D29">
      <w:pPr>
        <w:rPr>
          <w:rFonts w:ascii="Calibri" w:hAnsi="Calibri"/>
          <w:b/>
          <w:szCs w:val="24"/>
          <w:lang w:val="en-GB"/>
        </w:rPr>
      </w:pPr>
      <w:r>
        <w:rPr>
          <w:rFonts w:ascii="Calibri" w:hAnsi="Calibri"/>
          <w:szCs w:val="24"/>
          <w:lang w:val="en-GB"/>
        </w:rPr>
        <w:t>Kathrin Hamenstädt</w:t>
      </w:r>
      <w:r w:rsidR="00F94D29" w:rsidRPr="00FD0A28">
        <w:rPr>
          <w:rFonts w:ascii="Calibri" w:hAnsi="Calibri"/>
          <w:szCs w:val="24"/>
          <w:lang w:val="en-GB"/>
        </w:rPr>
        <w:t xml:space="preserve"> </w:t>
      </w:r>
      <w:r w:rsidR="00E57E56" w:rsidRPr="00FD0A28">
        <w:rPr>
          <w:rFonts w:ascii="Calibri" w:hAnsi="Calibri"/>
          <w:szCs w:val="24"/>
          <w:lang w:val="en-GB"/>
        </w:rPr>
        <w:t>(</w:t>
      </w:r>
      <w:r w:rsidR="00E57E56" w:rsidRPr="00FD0A28">
        <w:rPr>
          <w:rFonts w:asciiTheme="minorHAnsi" w:eastAsia="Times New Roman" w:hAnsiTheme="minorHAnsi"/>
          <w:szCs w:val="24"/>
          <w:lang w:val="en-US"/>
        </w:rPr>
        <w:t>King's College London</w:t>
      </w:r>
      <w:r w:rsidR="00E57E56" w:rsidRPr="00FD0A28">
        <w:rPr>
          <w:rFonts w:ascii="Calibri" w:hAnsi="Calibri"/>
          <w:szCs w:val="24"/>
          <w:lang w:val="en-GB"/>
        </w:rPr>
        <w:t xml:space="preserve">) </w:t>
      </w:r>
      <w:r w:rsidR="00F94D29" w:rsidRPr="005E4E97">
        <w:rPr>
          <w:rFonts w:ascii="Calibri" w:hAnsi="Calibri"/>
          <w:i/>
          <w:szCs w:val="24"/>
          <w:lang w:val="en-GB"/>
        </w:rPr>
        <w:t>–</w:t>
      </w:r>
      <w:r w:rsidR="00F94D29" w:rsidRPr="005E4E97">
        <w:rPr>
          <w:rFonts w:ascii="Calibri" w:hAnsi="Calibri"/>
          <w:b/>
          <w:i/>
          <w:szCs w:val="24"/>
          <w:lang w:val="en-GB"/>
        </w:rPr>
        <w:t xml:space="preserve"> </w:t>
      </w:r>
      <w:r w:rsidR="009D3027" w:rsidRPr="005E4E97">
        <w:rPr>
          <w:rFonts w:ascii="Calibri" w:hAnsi="Calibri"/>
          <w:i/>
          <w:color w:val="000000"/>
          <w:szCs w:val="24"/>
          <w:lang w:val="en-US"/>
        </w:rPr>
        <w:t>Expulsion decisions and entry bans: A comparison between EU citizens and third-country nationals</w:t>
      </w:r>
    </w:p>
    <w:p w:rsidR="009D3027" w:rsidRPr="00FD0A28" w:rsidRDefault="009D3027" w:rsidP="00F94D29">
      <w:pPr>
        <w:rPr>
          <w:rFonts w:ascii="Calibri" w:hAnsi="Calibri"/>
          <w:szCs w:val="24"/>
          <w:lang w:val="en-GB"/>
        </w:rPr>
      </w:pPr>
      <w:r w:rsidRPr="00FD0A28">
        <w:rPr>
          <w:rFonts w:ascii="Calibri" w:hAnsi="Calibri"/>
          <w:szCs w:val="24"/>
          <w:lang w:val="en-GB"/>
        </w:rPr>
        <w:t>Anthony Valcke</w:t>
      </w:r>
      <w:r w:rsidR="00E57E56" w:rsidRPr="00FD0A28">
        <w:rPr>
          <w:rFonts w:ascii="Calibri" w:hAnsi="Calibri"/>
          <w:szCs w:val="24"/>
          <w:lang w:val="en-GB"/>
        </w:rPr>
        <w:t xml:space="preserve"> (</w:t>
      </w:r>
      <w:r w:rsidR="00822094">
        <w:rPr>
          <w:rFonts w:ascii="Calibri" w:hAnsi="Calibri"/>
          <w:lang w:val="en-GB"/>
        </w:rPr>
        <w:t>University of Kent</w:t>
      </w:r>
      <w:r w:rsidR="00822094" w:rsidRPr="00822094">
        <w:rPr>
          <w:rFonts w:ascii="Calibri" w:hAnsi="Calibri"/>
          <w:lang w:val="en-GB"/>
        </w:rPr>
        <w:t>, Vesalius College &amp; EU Rights Clinic</w:t>
      </w:r>
      <w:r w:rsidR="00822094">
        <w:rPr>
          <w:rFonts w:ascii="Calibri" w:hAnsi="Calibri"/>
          <w:lang w:val="en-GB"/>
        </w:rPr>
        <w:t xml:space="preserve">) </w:t>
      </w:r>
      <w:r w:rsidR="00822094" w:rsidRPr="00822094">
        <w:rPr>
          <w:rFonts w:ascii="Calibri" w:hAnsi="Calibri"/>
          <w:lang w:val="en-GB"/>
        </w:rPr>
        <w:t xml:space="preserve">– </w:t>
      </w:r>
      <w:r w:rsidR="00822094" w:rsidRPr="005E4E97">
        <w:rPr>
          <w:rFonts w:ascii="Calibri" w:hAnsi="Calibri"/>
          <w:i/>
          <w:lang w:val="en-GB"/>
        </w:rPr>
        <w:t>Enforcing EU citizens rights</w:t>
      </w:r>
      <w:r w:rsidR="00822094">
        <w:rPr>
          <w:rFonts w:eastAsia="Times New Roman"/>
          <w:lang w:val="en-US"/>
        </w:rPr>
        <w:t>   </w:t>
      </w:r>
      <w:r w:rsidRPr="00FD0A28">
        <w:rPr>
          <w:rFonts w:ascii="Calibri" w:hAnsi="Calibri"/>
          <w:szCs w:val="24"/>
          <w:lang w:val="en-GB"/>
        </w:rPr>
        <w:t xml:space="preserve"> </w:t>
      </w:r>
    </w:p>
    <w:p w:rsidR="005E4E97" w:rsidRDefault="005E4E97" w:rsidP="00F94D29">
      <w:pPr>
        <w:rPr>
          <w:rFonts w:ascii="Calibri" w:hAnsi="Calibri"/>
          <w:b/>
          <w:szCs w:val="24"/>
          <w:lang w:val="en-GB"/>
        </w:rPr>
      </w:pPr>
    </w:p>
    <w:p w:rsidR="00F94D29" w:rsidRPr="00FD0A28" w:rsidRDefault="00F94D29" w:rsidP="00F94D29">
      <w:pPr>
        <w:rPr>
          <w:rFonts w:ascii="Calibri" w:hAnsi="Calibri"/>
          <w:b/>
          <w:szCs w:val="24"/>
          <w:lang w:val="en-GB"/>
        </w:rPr>
      </w:pPr>
      <w:r w:rsidRPr="00FD0A28">
        <w:rPr>
          <w:rFonts w:ascii="Calibri" w:hAnsi="Calibri"/>
          <w:b/>
          <w:szCs w:val="24"/>
          <w:lang w:val="en-GB"/>
        </w:rPr>
        <w:t xml:space="preserve">Discussion </w:t>
      </w:r>
    </w:p>
    <w:p w:rsidR="00910045" w:rsidRPr="00FD0A28" w:rsidRDefault="00910045" w:rsidP="00F94D29">
      <w:pPr>
        <w:rPr>
          <w:rFonts w:ascii="Calibri" w:hAnsi="Calibri"/>
          <w:b/>
          <w:szCs w:val="24"/>
          <w:lang w:val="en-GB"/>
        </w:rPr>
      </w:pPr>
    </w:p>
    <w:p w:rsidR="00F94D29" w:rsidRPr="00FD0A28" w:rsidRDefault="00353EDD" w:rsidP="00F94D29">
      <w:pPr>
        <w:rPr>
          <w:rFonts w:ascii="Calibri" w:hAnsi="Calibri"/>
          <w:b/>
          <w:szCs w:val="24"/>
          <w:lang w:val="en-GB"/>
        </w:rPr>
      </w:pPr>
      <w:r>
        <w:rPr>
          <w:rFonts w:ascii="Calibri" w:hAnsi="Calibri"/>
          <w:b/>
          <w:szCs w:val="24"/>
          <w:lang w:val="en-GB"/>
        </w:rPr>
        <w:t>12.30 – 13.30</w:t>
      </w:r>
      <w:r w:rsidR="00F94D29" w:rsidRPr="00FD0A28">
        <w:rPr>
          <w:rFonts w:ascii="Calibri" w:hAnsi="Calibri"/>
          <w:b/>
          <w:szCs w:val="24"/>
          <w:lang w:val="en-GB"/>
        </w:rPr>
        <w:t xml:space="preserve">: Lunch </w:t>
      </w:r>
    </w:p>
    <w:p w:rsidR="00910045" w:rsidRPr="00FD0A28" w:rsidRDefault="00910045" w:rsidP="00F94D29">
      <w:pPr>
        <w:rPr>
          <w:rFonts w:ascii="Calibri" w:hAnsi="Calibri"/>
          <w:b/>
          <w:szCs w:val="24"/>
          <w:lang w:val="en-GB"/>
        </w:rPr>
      </w:pPr>
    </w:p>
    <w:p w:rsidR="00F94D29" w:rsidRPr="00FD0A28" w:rsidRDefault="00353EDD" w:rsidP="00F94D29">
      <w:pPr>
        <w:rPr>
          <w:rFonts w:ascii="Calibri" w:hAnsi="Calibri"/>
          <w:b/>
          <w:szCs w:val="24"/>
          <w:lang w:val="en-GB"/>
        </w:rPr>
      </w:pPr>
      <w:r>
        <w:rPr>
          <w:rFonts w:ascii="Calibri" w:hAnsi="Calibri"/>
          <w:b/>
          <w:szCs w:val="24"/>
          <w:lang w:val="en-GB"/>
        </w:rPr>
        <w:t>13.30</w:t>
      </w:r>
      <w:r w:rsidR="000D2D5D">
        <w:rPr>
          <w:rFonts w:ascii="Calibri" w:hAnsi="Calibri"/>
          <w:b/>
          <w:szCs w:val="24"/>
          <w:lang w:val="en-GB"/>
        </w:rPr>
        <w:t xml:space="preserve"> – 15.30</w:t>
      </w:r>
      <w:r w:rsidR="00F94D29" w:rsidRPr="00FD0A28">
        <w:rPr>
          <w:rFonts w:ascii="Calibri" w:hAnsi="Calibri"/>
          <w:b/>
          <w:szCs w:val="24"/>
          <w:lang w:val="en-GB"/>
        </w:rPr>
        <w:t xml:space="preserve"> Session 3 Expulsion on the ground   </w:t>
      </w:r>
    </w:p>
    <w:p w:rsidR="00F94D29" w:rsidRPr="00FD0A28" w:rsidRDefault="00F94D29" w:rsidP="00F94D29">
      <w:pPr>
        <w:rPr>
          <w:rFonts w:ascii="Calibri" w:hAnsi="Calibri"/>
          <w:szCs w:val="24"/>
          <w:lang w:val="en-US"/>
        </w:rPr>
      </w:pPr>
      <w:r w:rsidRPr="00FD0A28">
        <w:rPr>
          <w:rFonts w:ascii="Calibri" w:hAnsi="Calibri"/>
          <w:szCs w:val="24"/>
          <w:lang w:val="en-GB"/>
        </w:rPr>
        <w:t xml:space="preserve">Matthew </w:t>
      </w:r>
      <w:r w:rsidR="00094DF2" w:rsidRPr="00FD0A28">
        <w:rPr>
          <w:rFonts w:ascii="Calibri" w:hAnsi="Calibri"/>
          <w:szCs w:val="24"/>
          <w:lang w:val="en-GB"/>
        </w:rPr>
        <w:t>Evans</w:t>
      </w:r>
      <w:r w:rsidR="00E57E56" w:rsidRPr="00FD0A28">
        <w:rPr>
          <w:rFonts w:ascii="Calibri" w:hAnsi="Calibri"/>
          <w:szCs w:val="24"/>
          <w:lang w:val="en-GB"/>
        </w:rPr>
        <w:t xml:space="preserve"> (AIRE Centre)</w:t>
      </w:r>
      <w:r w:rsidR="00094DF2" w:rsidRPr="00FD0A28">
        <w:rPr>
          <w:rFonts w:ascii="Calibri" w:hAnsi="Calibri"/>
          <w:szCs w:val="24"/>
          <w:lang w:val="en-GB"/>
        </w:rPr>
        <w:t xml:space="preserve"> -</w:t>
      </w:r>
      <w:r w:rsidRPr="00FD0A28">
        <w:rPr>
          <w:rFonts w:ascii="Calibri" w:hAnsi="Calibri"/>
          <w:szCs w:val="24"/>
          <w:lang w:val="en-GB"/>
        </w:rPr>
        <w:t xml:space="preserve"> </w:t>
      </w:r>
      <w:r w:rsidR="009D3027" w:rsidRPr="005E4E97">
        <w:rPr>
          <w:rFonts w:asciiTheme="minorHAnsi" w:hAnsiTheme="minorHAnsi"/>
          <w:i/>
          <w:szCs w:val="24"/>
          <w:lang w:val="en-US"/>
        </w:rPr>
        <w:t>Unlawful detention of EU Citizens: Detention and Administrative Removal</w:t>
      </w:r>
    </w:p>
    <w:p w:rsidR="00094DF2" w:rsidRPr="00FD0A28" w:rsidRDefault="003355CC" w:rsidP="00F94D29">
      <w:pPr>
        <w:rPr>
          <w:rFonts w:ascii="Calibri" w:hAnsi="Calibri"/>
          <w:szCs w:val="24"/>
          <w:lang w:val="en-GB"/>
        </w:rPr>
      </w:pPr>
      <w:r w:rsidRPr="00FD0A28">
        <w:rPr>
          <w:rFonts w:ascii="Calibri" w:hAnsi="Calibri"/>
          <w:szCs w:val="24"/>
          <w:lang w:val="en-GB"/>
        </w:rPr>
        <w:t xml:space="preserve">Alessandra </w:t>
      </w:r>
      <w:r w:rsidR="00094DF2" w:rsidRPr="00FD0A28">
        <w:rPr>
          <w:rFonts w:ascii="Calibri" w:hAnsi="Calibri"/>
          <w:szCs w:val="24"/>
          <w:lang w:val="en-GB"/>
        </w:rPr>
        <w:t xml:space="preserve">Lang </w:t>
      </w:r>
      <w:r w:rsidR="00E57E56" w:rsidRPr="00FD0A28">
        <w:rPr>
          <w:rFonts w:asciiTheme="minorHAnsi" w:hAnsiTheme="minorHAnsi" w:cs="Arial"/>
          <w:szCs w:val="24"/>
          <w:shd w:val="clear" w:color="auto" w:fill="FFFFFF"/>
          <w:lang w:val="en-US"/>
        </w:rPr>
        <w:t>(Università degli Studi di Milano)</w:t>
      </w:r>
      <w:r w:rsidR="00FD0A28">
        <w:rPr>
          <w:rFonts w:asciiTheme="minorHAnsi" w:hAnsiTheme="minorHAnsi" w:cs="Arial"/>
          <w:szCs w:val="24"/>
          <w:shd w:val="clear" w:color="auto" w:fill="FFFFFF"/>
          <w:lang w:val="en-US"/>
        </w:rPr>
        <w:t xml:space="preserve"> </w:t>
      </w:r>
      <w:r w:rsidR="00094DF2" w:rsidRPr="005E4E97">
        <w:rPr>
          <w:rFonts w:ascii="Calibri" w:hAnsi="Calibri"/>
          <w:i/>
          <w:szCs w:val="24"/>
          <w:lang w:val="en-GB"/>
        </w:rPr>
        <w:t>-</w:t>
      </w:r>
      <w:r w:rsidRPr="005E4E97">
        <w:rPr>
          <w:rFonts w:ascii="Calibri" w:hAnsi="Calibri"/>
          <w:i/>
          <w:szCs w:val="24"/>
          <w:lang w:val="en-GB"/>
        </w:rPr>
        <w:t xml:space="preserve"> Italy’s approach to expelling EU citizens</w:t>
      </w:r>
    </w:p>
    <w:p w:rsidR="00F94D29" w:rsidRPr="00FD0A28" w:rsidRDefault="003355CC" w:rsidP="00F94D29">
      <w:pPr>
        <w:rPr>
          <w:rFonts w:ascii="Calibri" w:hAnsi="Calibri"/>
          <w:b/>
          <w:szCs w:val="24"/>
          <w:lang w:val="en-US"/>
        </w:rPr>
      </w:pPr>
      <w:r w:rsidRPr="00FD0A28">
        <w:rPr>
          <w:rFonts w:ascii="Calibri" w:hAnsi="Calibri"/>
          <w:szCs w:val="24"/>
          <w:lang w:val="en-GB"/>
        </w:rPr>
        <w:t xml:space="preserve"> </w:t>
      </w:r>
      <w:r w:rsidR="00F94D29" w:rsidRPr="00FD0A28">
        <w:rPr>
          <w:rFonts w:ascii="Calibri" w:hAnsi="Calibri"/>
          <w:szCs w:val="24"/>
          <w:lang w:val="en-GB"/>
        </w:rPr>
        <w:t>Elsa Mescoli</w:t>
      </w:r>
      <w:r w:rsidR="005E4E97">
        <w:rPr>
          <w:rFonts w:ascii="Calibri" w:hAnsi="Calibri"/>
          <w:szCs w:val="24"/>
          <w:lang w:val="en-GB"/>
        </w:rPr>
        <w:t xml:space="preserve"> (CEDEM, Univer</w:t>
      </w:r>
      <w:r w:rsidR="00E57E56" w:rsidRPr="00FD0A28">
        <w:rPr>
          <w:rFonts w:ascii="Calibri" w:hAnsi="Calibri"/>
          <w:szCs w:val="24"/>
          <w:lang w:val="en-GB"/>
        </w:rPr>
        <w:t>s</w:t>
      </w:r>
      <w:r w:rsidR="005E4E97">
        <w:rPr>
          <w:rFonts w:ascii="Calibri" w:hAnsi="Calibri"/>
          <w:szCs w:val="24"/>
          <w:lang w:val="en-GB"/>
        </w:rPr>
        <w:t>i</w:t>
      </w:r>
      <w:r w:rsidR="00E57E56" w:rsidRPr="00FD0A28">
        <w:rPr>
          <w:rFonts w:ascii="Calibri" w:hAnsi="Calibri"/>
          <w:szCs w:val="24"/>
          <w:lang w:val="en-GB"/>
        </w:rPr>
        <w:t xml:space="preserve">ty of Liege) - </w:t>
      </w:r>
      <w:r w:rsidR="009D3027" w:rsidRPr="005E4E97">
        <w:rPr>
          <w:rFonts w:asciiTheme="minorHAnsi" w:hAnsiTheme="minorHAnsi"/>
          <w:i/>
          <w:szCs w:val="24"/>
          <w:lang w:val="en-US"/>
        </w:rPr>
        <w:t>Experiencing illegality as EU citizens: the case of Italians in Belgium</w:t>
      </w:r>
    </w:p>
    <w:p w:rsidR="005E4E97" w:rsidRDefault="005E4E97" w:rsidP="00F94D29">
      <w:pPr>
        <w:rPr>
          <w:rFonts w:ascii="Calibri" w:hAnsi="Calibri"/>
          <w:b/>
          <w:szCs w:val="24"/>
          <w:lang w:val="en-GB"/>
        </w:rPr>
      </w:pPr>
    </w:p>
    <w:p w:rsidR="00F94D29" w:rsidRPr="00FD0A28" w:rsidRDefault="00F94D29" w:rsidP="00F94D29">
      <w:pPr>
        <w:rPr>
          <w:rFonts w:ascii="Calibri" w:hAnsi="Calibri"/>
          <w:b/>
          <w:szCs w:val="24"/>
          <w:lang w:val="en-GB"/>
        </w:rPr>
      </w:pPr>
      <w:r w:rsidRPr="00FD0A28">
        <w:rPr>
          <w:rFonts w:ascii="Calibri" w:hAnsi="Calibri"/>
          <w:b/>
          <w:szCs w:val="24"/>
          <w:lang w:val="en-GB"/>
        </w:rPr>
        <w:t xml:space="preserve">Discussion </w:t>
      </w:r>
    </w:p>
    <w:p w:rsidR="00910045" w:rsidRDefault="00910045" w:rsidP="00F94D29">
      <w:pPr>
        <w:rPr>
          <w:rFonts w:ascii="Calibri" w:hAnsi="Calibri"/>
          <w:b/>
          <w:szCs w:val="24"/>
          <w:lang w:val="en-GB"/>
        </w:rPr>
      </w:pPr>
    </w:p>
    <w:p w:rsidR="000D2D5D" w:rsidRPr="00FD0A28" w:rsidRDefault="000D2D5D" w:rsidP="00F94D29">
      <w:pPr>
        <w:rPr>
          <w:rFonts w:ascii="Calibri" w:hAnsi="Calibri"/>
          <w:b/>
          <w:szCs w:val="24"/>
          <w:lang w:val="en-GB"/>
        </w:rPr>
      </w:pPr>
      <w:r>
        <w:rPr>
          <w:rFonts w:ascii="Calibri" w:hAnsi="Calibri"/>
          <w:b/>
          <w:szCs w:val="24"/>
          <w:lang w:val="en-GB"/>
        </w:rPr>
        <w:t>15.30 -15.45 Coffee Break</w:t>
      </w:r>
    </w:p>
    <w:p w:rsidR="000D2D5D" w:rsidRDefault="000D2D5D" w:rsidP="00F94D29">
      <w:pPr>
        <w:rPr>
          <w:rFonts w:ascii="Calibri" w:hAnsi="Calibri"/>
          <w:b/>
          <w:szCs w:val="24"/>
          <w:lang w:val="en-GB"/>
        </w:rPr>
      </w:pPr>
    </w:p>
    <w:p w:rsidR="00F94D29" w:rsidRPr="00FD0A28" w:rsidRDefault="000D2D5D" w:rsidP="00F94D29">
      <w:pPr>
        <w:rPr>
          <w:rFonts w:ascii="Calibri" w:hAnsi="Calibri"/>
          <w:b/>
          <w:szCs w:val="24"/>
          <w:lang w:val="en-GB"/>
        </w:rPr>
      </w:pPr>
      <w:r>
        <w:rPr>
          <w:rFonts w:ascii="Calibri" w:hAnsi="Calibri"/>
          <w:b/>
          <w:szCs w:val="24"/>
          <w:lang w:val="en-GB"/>
        </w:rPr>
        <w:t>15.45- 16.15</w:t>
      </w:r>
      <w:r w:rsidR="005B7CC0" w:rsidRPr="00FD0A28">
        <w:rPr>
          <w:rFonts w:ascii="Calibri" w:hAnsi="Calibri"/>
          <w:b/>
          <w:szCs w:val="24"/>
          <w:lang w:val="en-GB"/>
        </w:rPr>
        <w:t xml:space="preserve"> C</w:t>
      </w:r>
      <w:r w:rsidR="00F94D29" w:rsidRPr="00FD0A28">
        <w:rPr>
          <w:rFonts w:ascii="Calibri" w:hAnsi="Calibri"/>
          <w:b/>
          <w:szCs w:val="24"/>
          <w:lang w:val="en-GB"/>
        </w:rPr>
        <w:t>losing roundtable</w:t>
      </w:r>
      <w:r w:rsidR="00332447">
        <w:rPr>
          <w:rFonts w:ascii="Calibri" w:hAnsi="Calibri"/>
          <w:b/>
          <w:szCs w:val="24"/>
          <w:lang w:val="en-GB"/>
        </w:rPr>
        <w:t xml:space="preserve"> </w:t>
      </w:r>
      <w:r w:rsidR="00332447" w:rsidRPr="00332447">
        <w:rPr>
          <w:rFonts w:ascii="Calibri" w:hAnsi="Calibri"/>
          <w:szCs w:val="24"/>
          <w:lang w:val="en-GB"/>
        </w:rPr>
        <w:t>(Annette Schrauwen, University of Amsterdam</w:t>
      </w:r>
      <w:r w:rsidR="00332447">
        <w:rPr>
          <w:rFonts w:ascii="Calibri" w:hAnsi="Calibri"/>
          <w:szCs w:val="24"/>
          <w:lang w:val="en-GB"/>
        </w:rPr>
        <w:t xml:space="preserve"> &amp; Marie-Laure Basilien-Gainche TBC, University Lyon 3)</w:t>
      </w:r>
    </w:p>
    <w:p w:rsidR="00F94D29" w:rsidRPr="00FD0A28" w:rsidRDefault="00F94D29" w:rsidP="00F94D29">
      <w:pPr>
        <w:rPr>
          <w:rFonts w:ascii="Calibri" w:hAnsi="Calibri"/>
          <w:b/>
          <w:szCs w:val="24"/>
          <w:lang w:val="en-GB"/>
        </w:rPr>
      </w:pPr>
    </w:p>
    <w:p w:rsidR="006F4608" w:rsidRPr="000D2D5D" w:rsidRDefault="000D2D5D">
      <w:pPr>
        <w:rPr>
          <w:rFonts w:ascii="Calibri" w:hAnsi="Calibri"/>
          <w:b/>
          <w:szCs w:val="24"/>
          <w:lang w:val="en-GB"/>
        </w:rPr>
      </w:pPr>
      <w:r w:rsidRPr="000D2D5D">
        <w:rPr>
          <w:rFonts w:ascii="Calibri" w:hAnsi="Calibri"/>
          <w:b/>
          <w:szCs w:val="24"/>
          <w:lang w:val="en-GB"/>
        </w:rPr>
        <w:t>16.15</w:t>
      </w:r>
      <w:r w:rsidR="00F94D29" w:rsidRPr="000D2D5D">
        <w:rPr>
          <w:rFonts w:ascii="Calibri" w:hAnsi="Calibri"/>
          <w:b/>
          <w:szCs w:val="24"/>
          <w:lang w:val="en-GB"/>
        </w:rPr>
        <w:t xml:space="preserve"> Drinks</w:t>
      </w:r>
    </w:p>
    <w:p w:rsidR="006F4608" w:rsidRPr="000D2D5D" w:rsidRDefault="005B7CC0">
      <w:pPr>
        <w:rPr>
          <w:rFonts w:ascii="Calibri" w:hAnsi="Calibri"/>
          <w:szCs w:val="24"/>
          <w:lang w:val="en-US"/>
        </w:rPr>
      </w:pPr>
      <w:r>
        <w:rPr>
          <w:rFonts w:ascii="Calibri" w:hAnsi="Calibri"/>
          <w:szCs w:val="24"/>
          <w:lang w:val="en-GB"/>
        </w:rPr>
        <w:t xml:space="preserve">Please register by sending an email to dr. </w:t>
      </w:r>
      <w:r w:rsidRPr="000D2D5D">
        <w:rPr>
          <w:rFonts w:ascii="Calibri" w:hAnsi="Calibri"/>
          <w:szCs w:val="24"/>
          <w:lang w:val="en-US"/>
        </w:rPr>
        <w:t>Sandra Mantu (s.mantu@jur.ru.nl)</w:t>
      </w:r>
    </w:p>
    <w:sectPr w:rsidR="006F4608" w:rsidRPr="000D2D5D" w:rsidSect="002300BA">
      <w:headerReference w:type="even" r:id="rId6"/>
      <w:headerReference w:type="default" r:id="rId7"/>
      <w:headerReference w:type="first" r:id="rId8"/>
      <w:pgSz w:w="11901" w:h="16840"/>
      <w:pgMar w:top="1134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981" w:rsidRDefault="00546981" w:rsidP="008A3A80">
      <w:r>
        <w:separator/>
      </w:r>
    </w:p>
  </w:endnote>
  <w:endnote w:type="continuationSeparator" w:id="0">
    <w:p w:rsidR="00546981" w:rsidRDefault="00546981" w:rsidP="008A3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981" w:rsidRDefault="00546981" w:rsidP="008A3A80">
      <w:r>
        <w:separator/>
      </w:r>
    </w:p>
  </w:footnote>
  <w:footnote w:type="continuationSeparator" w:id="0">
    <w:p w:rsidR="00546981" w:rsidRDefault="00546981" w:rsidP="008A3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A2" w:rsidRDefault="00F17702">
    <w:pPr>
      <w:pStyle w:val="Header"/>
    </w:pPr>
    <w:r w:rsidRPr="00F17702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81.55pt;height:527.45pt;z-index:-251659264;mso-wrap-edited:f;mso-position-horizontal:center;mso-position-horizontal-relative:margin;mso-position-vertical:center;mso-position-vertical-relative:margin" wrapcoords="-33 0 -33 21538 21600 21538 21600 0 -33 0">
          <v:imagedata r:id="rId1" o:title="CM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A2" w:rsidRDefault="00F17702">
    <w:pPr>
      <w:pStyle w:val="Header"/>
    </w:pPr>
    <w:r w:rsidRPr="00F17702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81.55pt;height:527.45pt;z-index:-251660288;mso-wrap-edited:f;mso-position-horizontal:center;mso-position-horizontal-relative:margin;mso-position-vertical:center;mso-position-vertical-relative:margin" wrapcoords="-33 0 -33 21538 21600 21538 21600 0 -33 0">
          <v:imagedata r:id="rId1" o:title="CMR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A2" w:rsidRDefault="00F47A69">
    <w:pPr>
      <w:pStyle w:val="Header"/>
    </w:pPr>
    <w:r>
      <w:rPr>
        <w:rFonts w:eastAsia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-3810</wp:posOffset>
          </wp:positionV>
          <wp:extent cx="4699000" cy="787400"/>
          <wp:effectExtent l="19050" t="0" r="6350" b="0"/>
          <wp:wrapNone/>
          <wp:docPr id="4" name="Afbeelding 3" descr="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ogo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74A2" w:rsidRDefault="000574A2">
    <w:pPr>
      <w:pStyle w:val="Header"/>
    </w:pPr>
  </w:p>
  <w:p w:rsidR="000574A2" w:rsidRDefault="000574A2">
    <w:pPr>
      <w:pStyle w:val="Header"/>
    </w:pPr>
  </w:p>
  <w:p w:rsidR="000574A2" w:rsidRDefault="000574A2">
    <w:pPr>
      <w:pStyle w:val="Header"/>
    </w:pPr>
  </w:p>
  <w:p w:rsidR="000574A2" w:rsidRDefault="000574A2">
    <w:pPr>
      <w:pStyle w:val="Header"/>
    </w:pPr>
  </w:p>
  <w:p w:rsidR="000574A2" w:rsidRPr="005F1750" w:rsidRDefault="00F17702" w:rsidP="008A3A80">
    <w:pPr>
      <w:pStyle w:val="Header"/>
      <w:jc w:val="right"/>
      <w:rPr>
        <w:rFonts w:ascii="Calibri" w:hAnsi="Calibri"/>
        <w:color w:val="A6A6A6"/>
        <w:lang w:val="en-US"/>
      </w:rPr>
    </w:pPr>
    <w:r w:rsidRPr="00F17702">
      <w:rPr>
        <w:rFonts w:ascii="Calibri" w:hAnsi="Calibri"/>
        <w:noProof/>
        <w:color w:val="A6A6A6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81.55pt;height:527.45pt;z-index:-251658240;mso-wrap-edited:f;mso-position-horizontal:center;mso-position-horizontal-relative:margin;mso-position-vertical:center;mso-position-vertical-relative:margin" wrapcoords="-33 0 -33 21538 21600 21538 21600 0 -33 0">
          <v:imagedata r:id="rId2" o:title="CMR" gain="19661f" blacklevel="22938f"/>
          <w10:wrap anchorx="margin" anchory="margin"/>
        </v:shape>
      </w:pict>
    </w:r>
    <w:r w:rsidR="000574A2" w:rsidRPr="005F1750">
      <w:rPr>
        <w:rFonts w:ascii="Calibri" w:hAnsi="Calibri"/>
        <w:color w:val="A6A6A6"/>
        <w:lang w:val="en-US"/>
      </w:rPr>
      <w:t>Centre for Migration Law (CMR) – Jean Monnet Centre of Excellence</w:t>
    </w:r>
  </w:p>
  <w:p w:rsidR="000574A2" w:rsidRPr="008A3A80" w:rsidRDefault="000574A2" w:rsidP="008A3A80">
    <w:pPr>
      <w:pStyle w:val="Header"/>
      <w:jc w:val="right"/>
      <w:rPr>
        <w:rFonts w:ascii="Calibri" w:hAnsi="Calibri"/>
        <w:color w:val="A6A6A6"/>
      </w:rPr>
    </w:pPr>
    <w:r>
      <w:rPr>
        <w:rFonts w:ascii="Calibri" w:hAnsi="Calibri"/>
        <w:color w:val="A6A6A6"/>
      </w:rPr>
      <w:t>Onderzoekcentrum voor Staat en Recht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A3A80"/>
    <w:rsid w:val="00003B2D"/>
    <w:rsid w:val="000574A2"/>
    <w:rsid w:val="00094DF2"/>
    <w:rsid w:val="000A0077"/>
    <w:rsid w:val="000A3011"/>
    <w:rsid w:val="000D2D5D"/>
    <w:rsid w:val="000F4C16"/>
    <w:rsid w:val="00112597"/>
    <w:rsid w:val="00130AEB"/>
    <w:rsid w:val="001349FD"/>
    <w:rsid w:val="00136A72"/>
    <w:rsid w:val="001469FE"/>
    <w:rsid w:val="00192D95"/>
    <w:rsid w:val="001A2157"/>
    <w:rsid w:val="001C2884"/>
    <w:rsid w:val="001C333B"/>
    <w:rsid w:val="001F087F"/>
    <w:rsid w:val="002034E6"/>
    <w:rsid w:val="002056E7"/>
    <w:rsid w:val="00216F05"/>
    <w:rsid w:val="00224E85"/>
    <w:rsid w:val="002300BA"/>
    <w:rsid w:val="002328AA"/>
    <w:rsid w:val="00235CD0"/>
    <w:rsid w:val="00264AFC"/>
    <w:rsid w:val="002B3E8B"/>
    <w:rsid w:val="002C59C4"/>
    <w:rsid w:val="002D5839"/>
    <w:rsid w:val="002E4DAA"/>
    <w:rsid w:val="0030421D"/>
    <w:rsid w:val="00332447"/>
    <w:rsid w:val="003348EE"/>
    <w:rsid w:val="003355CC"/>
    <w:rsid w:val="00352025"/>
    <w:rsid w:val="00353EDD"/>
    <w:rsid w:val="003958DB"/>
    <w:rsid w:val="00422F5D"/>
    <w:rsid w:val="00457134"/>
    <w:rsid w:val="00495826"/>
    <w:rsid w:val="00521276"/>
    <w:rsid w:val="00546981"/>
    <w:rsid w:val="00594A49"/>
    <w:rsid w:val="005B7CC0"/>
    <w:rsid w:val="005D07A3"/>
    <w:rsid w:val="005E4E97"/>
    <w:rsid w:val="005F1750"/>
    <w:rsid w:val="00615227"/>
    <w:rsid w:val="00651C1F"/>
    <w:rsid w:val="0067173A"/>
    <w:rsid w:val="006B2E5A"/>
    <w:rsid w:val="006B4CC9"/>
    <w:rsid w:val="006F4608"/>
    <w:rsid w:val="00720C1C"/>
    <w:rsid w:val="0072659B"/>
    <w:rsid w:val="007523EA"/>
    <w:rsid w:val="007E526E"/>
    <w:rsid w:val="00814416"/>
    <w:rsid w:val="00822094"/>
    <w:rsid w:val="00863CED"/>
    <w:rsid w:val="0087642C"/>
    <w:rsid w:val="00881779"/>
    <w:rsid w:val="008A3A80"/>
    <w:rsid w:val="00910045"/>
    <w:rsid w:val="0091085D"/>
    <w:rsid w:val="00965786"/>
    <w:rsid w:val="009A24C0"/>
    <w:rsid w:val="009D3027"/>
    <w:rsid w:val="00A3582F"/>
    <w:rsid w:val="00A44B0B"/>
    <w:rsid w:val="00A54AA1"/>
    <w:rsid w:val="00A67562"/>
    <w:rsid w:val="00A9494B"/>
    <w:rsid w:val="00AA4EE2"/>
    <w:rsid w:val="00AB1E48"/>
    <w:rsid w:val="00AC7C41"/>
    <w:rsid w:val="00AD2BF6"/>
    <w:rsid w:val="00BE58B6"/>
    <w:rsid w:val="00C3712C"/>
    <w:rsid w:val="00C7505D"/>
    <w:rsid w:val="00C77103"/>
    <w:rsid w:val="00D117FE"/>
    <w:rsid w:val="00D60AFB"/>
    <w:rsid w:val="00D64311"/>
    <w:rsid w:val="00E2293F"/>
    <w:rsid w:val="00E472CE"/>
    <w:rsid w:val="00E5360B"/>
    <w:rsid w:val="00E57E56"/>
    <w:rsid w:val="00EC3000"/>
    <w:rsid w:val="00ED237E"/>
    <w:rsid w:val="00F17702"/>
    <w:rsid w:val="00F2411D"/>
    <w:rsid w:val="00F35AB8"/>
    <w:rsid w:val="00F47A69"/>
    <w:rsid w:val="00F75CAB"/>
    <w:rsid w:val="00F87071"/>
    <w:rsid w:val="00F87805"/>
    <w:rsid w:val="00F94D29"/>
    <w:rsid w:val="00FB58B6"/>
    <w:rsid w:val="00FC3124"/>
    <w:rsid w:val="00FD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index 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9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104E24"/>
    <w:pPr>
      <w:tabs>
        <w:tab w:val="left" w:pos="567"/>
        <w:tab w:val="left" w:pos="1412"/>
        <w:tab w:val="right" w:leader="dot" w:pos="9180"/>
      </w:tabs>
      <w:spacing w:before="240"/>
      <w:ind w:left="1418" w:right="1150" w:hanging="1418"/>
    </w:pPr>
    <w:rPr>
      <w:rFonts w:ascii="Times" w:hAnsi="Times"/>
      <w:b/>
      <w:noProof/>
    </w:rPr>
  </w:style>
  <w:style w:type="paragraph" w:styleId="TOC2">
    <w:name w:val="toc 2"/>
    <w:basedOn w:val="Normal"/>
    <w:next w:val="Normal"/>
    <w:autoRedefine/>
    <w:semiHidden/>
    <w:rsid w:val="00104E24"/>
    <w:pPr>
      <w:tabs>
        <w:tab w:val="left" w:pos="1412"/>
        <w:tab w:val="right" w:pos="9180"/>
      </w:tabs>
      <w:ind w:left="1418" w:right="1150" w:hanging="1418"/>
    </w:pPr>
    <w:rPr>
      <w:noProof/>
      <w:szCs w:val="24"/>
    </w:rPr>
  </w:style>
  <w:style w:type="paragraph" w:styleId="Index2">
    <w:name w:val="index 2"/>
    <w:basedOn w:val="Index1"/>
    <w:next w:val="Normal"/>
    <w:uiPriority w:val="99"/>
    <w:unhideWhenUsed/>
    <w:qFormat/>
    <w:rsid w:val="00AC7C41"/>
    <w:pPr>
      <w:ind w:left="420"/>
    </w:pPr>
  </w:style>
  <w:style w:type="paragraph" w:styleId="Index1">
    <w:name w:val="index 1"/>
    <w:basedOn w:val="Normal"/>
    <w:uiPriority w:val="99"/>
    <w:unhideWhenUsed/>
    <w:qFormat/>
    <w:rsid w:val="00AC7C41"/>
    <w:pPr>
      <w:tabs>
        <w:tab w:val="right" w:leader="dot" w:pos="6964"/>
      </w:tabs>
      <w:spacing w:line="240" w:lineRule="exact"/>
      <w:ind w:left="210" w:hanging="210"/>
    </w:pPr>
    <w:rPr>
      <w:rFonts w:ascii="Garamond" w:eastAsia="Times New Roman" w:hAnsi="Garamond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A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3A80"/>
    <w:rPr>
      <w:rFonts w:ascii="Lucida Grande" w:hAnsi="Lucida Grande" w:cs="Lucida Grande"/>
      <w:sz w:val="18"/>
      <w:szCs w:val="18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8A3A8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A3A80"/>
    <w:rPr>
      <w:sz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8A3A8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A3A80"/>
    <w:rPr>
      <w:sz w:val="24"/>
      <w:lang w:val="nl-NL" w:eastAsia="nl-NL"/>
    </w:rPr>
  </w:style>
  <w:style w:type="table" w:styleId="TableGrid">
    <w:name w:val="Table Grid"/>
    <w:basedOn w:val="TableNormal"/>
    <w:uiPriority w:val="59"/>
    <w:rsid w:val="008A3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RU NIJMEGEN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Carolus</dc:creator>
  <cp:lastModifiedBy>u543183</cp:lastModifiedBy>
  <cp:revision>2</cp:revision>
  <cp:lastPrinted>2017-05-10T10:26:00Z</cp:lastPrinted>
  <dcterms:created xsi:type="dcterms:W3CDTF">2017-05-17T08:25:00Z</dcterms:created>
  <dcterms:modified xsi:type="dcterms:W3CDTF">2017-05-17T08:25:00Z</dcterms:modified>
</cp:coreProperties>
</file>